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3675" w:rsidRPr="00724FD3" w:rsidRDefault="00130D6F" w:rsidP="000F4E43">
      <w:pPr>
        <w:pStyle w:val="Header"/>
        <w:tabs>
          <w:tab w:val="clear" w:pos="4153"/>
          <w:tab w:val="clear" w:pos="8306"/>
          <w:tab w:val="right" w:pos="9639"/>
        </w:tabs>
        <w:rPr>
          <w:rFonts w:ascii="Arial" w:hAnsi="Arial" w:cs="Arial"/>
          <w:b/>
          <w:bCs/>
          <w:sz w:val="28"/>
          <w:szCs w:val="24"/>
        </w:rPr>
      </w:pPr>
      <w:r w:rsidRPr="00724FD3">
        <w:rPr>
          <w:rFonts w:ascii="Arial" w:hAnsi="Arial" w:cs="Arial"/>
          <w:b/>
          <w:bCs/>
          <w:sz w:val="24"/>
          <w:szCs w:val="24"/>
        </w:rPr>
        <w:t>3GPP TSG-WG SA2 Meeting #1</w:t>
      </w:r>
      <w:r w:rsidR="009B5FB9" w:rsidRPr="00724FD3">
        <w:rPr>
          <w:rFonts w:ascii="Arial" w:hAnsi="Arial" w:cs="Arial"/>
          <w:b/>
          <w:bCs/>
          <w:sz w:val="24"/>
          <w:szCs w:val="24"/>
        </w:rPr>
        <w:t>60</w:t>
      </w:r>
      <w:r w:rsidR="003007F7" w:rsidRPr="00724FD3">
        <w:rPr>
          <w:rFonts w:ascii="Arial" w:hAnsi="Arial" w:cs="Arial"/>
          <w:b/>
          <w:bCs/>
          <w:sz w:val="28"/>
          <w:szCs w:val="24"/>
        </w:rPr>
        <w:tab/>
      </w:r>
      <w:r w:rsidR="00FD218F" w:rsidRPr="00FD218F">
        <w:rPr>
          <w:rFonts w:ascii="Arial" w:hAnsi="Arial" w:cs="Arial"/>
          <w:b/>
          <w:bCs/>
          <w:i/>
          <w:sz w:val="28"/>
          <w:szCs w:val="24"/>
        </w:rPr>
        <w:t>S2-2312956</w:t>
      </w:r>
    </w:p>
    <w:p w:rsidR="00463675" w:rsidRPr="00724FD3" w:rsidRDefault="009B5FB9"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724FD3">
        <w:rPr>
          <w:rFonts w:ascii="Arial" w:eastAsia="Arial Unicode MS" w:hAnsi="Arial" w:cs="Arial"/>
          <w:b/>
          <w:bCs/>
          <w:sz w:val="24"/>
        </w:rPr>
        <w:t>Chicago, US, Nov 13 – 17, 2023</w:t>
      </w:r>
      <w:r w:rsidR="0074309D" w:rsidRPr="00724FD3">
        <w:rPr>
          <w:rFonts w:ascii="Arial" w:hAnsi="Arial" w:cs="Arial"/>
          <w:b/>
          <w:bCs/>
          <w:sz w:val="24"/>
          <w:szCs w:val="24"/>
        </w:rPr>
        <w:tab/>
      </w:r>
      <w:r w:rsidR="0084049C" w:rsidRPr="00724FD3">
        <w:rPr>
          <w:rFonts w:ascii="Arial" w:hAnsi="Arial" w:cs="Arial"/>
          <w:b/>
          <w:bCs/>
          <w:color w:val="0000FF"/>
        </w:rPr>
        <w:t>(revision of S2-2</w:t>
      </w:r>
      <w:r w:rsidR="00CB666D" w:rsidRPr="00724FD3">
        <w:rPr>
          <w:rFonts w:ascii="Arial" w:hAnsi="Arial" w:cs="Arial"/>
          <w:b/>
          <w:bCs/>
          <w:color w:val="0000FF"/>
        </w:rPr>
        <w:t>3</w:t>
      </w:r>
      <w:r w:rsidRPr="00724FD3">
        <w:rPr>
          <w:rFonts w:ascii="Arial" w:hAnsi="Arial" w:cs="Arial"/>
          <w:b/>
          <w:bCs/>
          <w:color w:val="0000FF"/>
        </w:rPr>
        <w:t>1</w:t>
      </w:r>
      <w:r w:rsidR="0074309D" w:rsidRPr="00724FD3">
        <w:rPr>
          <w:rFonts w:ascii="Arial" w:hAnsi="Arial" w:cs="Arial"/>
          <w:b/>
          <w:bCs/>
          <w:color w:val="0000FF"/>
        </w:rPr>
        <w:t>xxxx)</w:t>
      </w:r>
    </w:p>
    <w:p w:rsidR="00463675" w:rsidRPr="00724FD3" w:rsidRDefault="00463675">
      <w:pPr>
        <w:rPr>
          <w:rFonts w:ascii="Arial" w:hAnsi="Arial" w:cs="Arial"/>
        </w:rPr>
      </w:pPr>
    </w:p>
    <w:p w:rsidR="00463675" w:rsidRPr="00724FD3" w:rsidRDefault="00463675" w:rsidP="000F4E43">
      <w:pPr>
        <w:pStyle w:val="Title"/>
      </w:pPr>
      <w:r w:rsidRPr="00724FD3">
        <w:t>Title:</w:t>
      </w:r>
      <w:r w:rsidRPr="00724FD3">
        <w:tab/>
      </w:r>
      <w:r w:rsidRPr="00724FD3">
        <w:rPr>
          <w:color w:val="FF0000"/>
        </w:rPr>
        <w:t xml:space="preserve">[DRAFT] </w:t>
      </w:r>
      <w:r w:rsidRPr="00724FD3">
        <w:rPr>
          <w:color w:val="000000"/>
        </w:rPr>
        <w:t xml:space="preserve">LS </w:t>
      </w:r>
      <w:r w:rsidR="00724FD3">
        <w:rPr>
          <w:color w:val="000000"/>
        </w:rPr>
        <w:t xml:space="preserve">Reply </w:t>
      </w:r>
      <w:r w:rsidRPr="00724FD3">
        <w:rPr>
          <w:color w:val="000000"/>
        </w:rPr>
        <w:t xml:space="preserve">on </w:t>
      </w:r>
      <w:r w:rsidR="00724FD3" w:rsidRPr="00724FD3">
        <w:rPr>
          <w:color w:val="000000"/>
        </w:rPr>
        <w:t>uplink PDU Set</w:t>
      </w:r>
    </w:p>
    <w:p w:rsidR="00463675" w:rsidRPr="00724FD3" w:rsidRDefault="00463675" w:rsidP="000F4E43">
      <w:pPr>
        <w:pStyle w:val="Title"/>
      </w:pPr>
      <w:r w:rsidRPr="00724FD3">
        <w:t>Response to:</w:t>
      </w:r>
      <w:r w:rsidRPr="00724FD3">
        <w:tab/>
      </w:r>
      <w:r w:rsidRPr="00724FD3">
        <w:rPr>
          <w:color w:val="000000"/>
        </w:rPr>
        <w:t>LS (</w:t>
      </w:r>
      <w:r w:rsidR="00724FD3" w:rsidRPr="00724FD3">
        <w:rPr>
          <w:color w:val="000000"/>
        </w:rPr>
        <w:t>C1-237936</w:t>
      </w:r>
      <w:r w:rsidR="00FD218F">
        <w:rPr>
          <w:color w:val="000000"/>
        </w:rPr>
        <w:t>/</w:t>
      </w:r>
      <w:r w:rsidR="00FD218F" w:rsidRPr="00FD218F">
        <w:t xml:space="preserve"> </w:t>
      </w:r>
      <w:r w:rsidR="00FD218F" w:rsidRPr="00FD218F">
        <w:rPr>
          <w:color w:val="000000"/>
        </w:rPr>
        <w:t>S2-2311953</w:t>
      </w:r>
      <w:r w:rsidRPr="00724FD3">
        <w:rPr>
          <w:color w:val="000000"/>
        </w:rPr>
        <w:t xml:space="preserve">) on </w:t>
      </w:r>
      <w:r w:rsidR="00724FD3" w:rsidRPr="00724FD3">
        <w:rPr>
          <w:color w:val="000000"/>
        </w:rPr>
        <w:t xml:space="preserve">uplink PDU Set </w:t>
      </w:r>
      <w:r w:rsidRPr="00724FD3">
        <w:rPr>
          <w:color w:val="000000"/>
        </w:rPr>
        <w:t xml:space="preserve">from </w:t>
      </w:r>
      <w:r w:rsidR="00724FD3">
        <w:rPr>
          <w:color w:val="000000"/>
        </w:rPr>
        <w:t>CT1</w:t>
      </w:r>
    </w:p>
    <w:p w:rsidR="00463675" w:rsidRPr="00724FD3" w:rsidRDefault="00463675" w:rsidP="000F4E43">
      <w:pPr>
        <w:pStyle w:val="Title"/>
      </w:pPr>
      <w:r w:rsidRPr="00724FD3">
        <w:t>Release:</w:t>
      </w:r>
      <w:r w:rsidRPr="00724FD3">
        <w:tab/>
      </w:r>
      <w:r w:rsidRPr="00724FD3">
        <w:rPr>
          <w:color w:val="000000"/>
        </w:rPr>
        <w:t xml:space="preserve">Release </w:t>
      </w:r>
      <w:r w:rsidR="00724FD3">
        <w:rPr>
          <w:color w:val="000000"/>
        </w:rPr>
        <w:t>18</w:t>
      </w:r>
    </w:p>
    <w:p w:rsidR="00463675" w:rsidRPr="00724FD3" w:rsidRDefault="00463675" w:rsidP="000F4E43">
      <w:pPr>
        <w:pStyle w:val="Title"/>
      </w:pPr>
      <w:r w:rsidRPr="00724FD3">
        <w:t>Work Item:</w:t>
      </w:r>
      <w:r w:rsidRPr="00724FD3">
        <w:tab/>
      </w:r>
      <w:r w:rsidR="00724FD3">
        <w:rPr>
          <w:color w:val="000000"/>
        </w:rPr>
        <w:t xml:space="preserve">XRM, </w:t>
      </w:r>
    </w:p>
    <w:p w:rsidR="00463675" w:rsidRPr="00724FD3" w:rsidRDefault="00463675">
      <w:pPr>
        <w:spacing w:after="60"/>
        <w:ind w:left="1985" w:hanging="1985"/>
        <w:rPr>
          <w:rFonts w:ascii="Arial" w:hAnsi="Arial" w:cs="Arial"/>
          <w:b/>
        </w:rPr>
      </w:pPr>
    </w:p>
    <w:p w:rsidR="00463675" w:rsidRPr="00724FD3" w:rsidRDefault="00463675" w:rsidP="000F4E43">
      <w:pPr>
        <w:pStyle w:val="Source"/>
      </w:pPr>
      <w:r w:rsidRPr="00724FD3">
        <w:t>Source:</w:t>
      </w:r>
      <w:r w:rsidRPr="00724FD3">
        <w:tab/>
      </w:r>
      <w:r w:rsidR="0000385D" w:rsidRPr="00724FD3">
        <w:rPr>
          <w:b w:val="0"/>
          <w:color w:val="FF0000"/>
        </w:rPr>
        <w:t>[Huawei to be]</w:t>
      </w:r>
      <w:r w:rsidR="000534DD" w:rsidRPr="00724FD3">
        <w:rPr>
          <w:b w:val="0"/>
          <w:color w:val="FF0000"/>
        </w:rPr>
        <w:t xml:space="preserve"> </w:t>
      </w:r>
      <w:r w:rsidR="00C55D6B" w:rsidRPr="00724FD3">
        <w:rPr>
          <w:b w:val="0"/>
        </w:rPr>
        <w:t>SA</w:t>
      </w:r>
      <w:r w:rsidR="00C831C8" w:rsidRPr="00724FD3">
        <w:rPr>
          <w:b w:val="0"/>
        </w:rPr>
        <w:t>2</w:t>
      </w:r>
    </w:p>
    <w:p w:rsidR="00463675" w:rsidRPr="00724FD3" w:rsidRDefault="00463675" w:rsidP="000F4E43">
      <w:pPr>
        <w:pStyle w:val="Source"/>
      </w:pPr>
      <w:r w:rsidRPr="00724FD3">
        <w:t>To:</w:t>
      </w:r>
      <w:r w:rsidRPr="00724FD3">
        <w:tab/>
      </w:r>
      <w:r w:rsidR="00724FD3">
        <w:rPr>
          <w:b w:val="0"/>
        </w:rPr>
        <w:t>CT1</w:t>
      </w:r>
    </w:p>
    <w:p w:rsidR="00463675" w:rsidRPr="00724FD3" w:rsidRDefault="00463675" w:rsidP="000F4E43">
      <w:pPr>
        <w:pStyle w:val="Source"/>
      </w:pPr>
      <w:r w:rsidRPr="00724FD3">
        <w:t>Cc:</w:t>
      </w:r>
      <w:r w:rsidRPr="00724FD3">
        <w:tab/>
      </w:r>
    </w:p>
    <w:p w:rsidR="00463675" w:rsidRPr="00724FD3" w:rsidRDefault="00463675">
      <w:pPr>
        <w:spacing w:after="60"/>
        <w:ind w:left="1985" w:hanging="1985"/>
        <w:rPr>
          <w:rFonts w:ascii="Arial" w:hAnsi="Arial" w:cs="Arial"/>
          <w:bCs/>
        </w:rPr>
      </w:pPr>
    </w:p>
    <w:p w:rsidR="00463675" w:rsidRPr="00724FD3" w:rsidRDefault="00463675">
      <w:pPr>
        <w:tabs>
          <w:tab w:val="left" w:pos="2268"/>
        </w:tabs>
        <w:rPr>
          <w:rFonts w:ascii="Arial" w:hAnsi="Arial" w:cs="Arial"/>
          <w:bCs/>
          <w:lang w:val="en-US"/>
        </w:rPr>
      </w:pPr>
      <w:r w:rsidRPr="00724FD3">
        <w:rPr>
          <w:rFonts w:ascii="Arial" w:hAnsi="Arial" w:cs="Arial"/>
          <w:b/>
          <w:lang w:val="en-US"/>
        </w:rPr>
        <w:t>Contact Person:</w:t>
      </w:r>
      <w:r w:rsidRPr="00724FD3">
        <w:rPr>
          <w:rFonts w:ascii="Arial" w:hAnsi="Arial" w:cs="Arial"/>
          <w:bCs/>
          <w:lang w:val="en-US"/>
        </w:rPr>
        <w:tab/>
      </w:r>
    </w:p>
    <w:p w:rsidR="00463675" w:rsidRPr="00724FD3" w:rsidRDefault="00463675" w:rsidP="000F4E43">
      <w:pPr>
        <w:pStyle w:val="Contact"/>
        <w:tabs>
          <w:tab w:val="clear" w:pos="2268"/>
        </w:tabs>
        <w:rPr>
          <w:bCs/>
        </w:rPr>
      </w:pPr>
      <w:r w:rsidRPr="00724FD3">
        <w:t>Name:</w:t>
      </w:r>
      <w:r w:rsidRPr="00724FD3">
        <w:rPr>
          <w:bCs/>
        </w:rPr>
        <w:tab/>
      </w:r>
      <w:r w:rsidR="00724FD3">
        <w:rPr>
          <w:b w:val="0"/>
          <w:bCs/>
          <w:lang w:eastAsia="zh-CN"/>
        </w:rPr>
        <w:t>Hui Ni</w:t>
      </w:r>
    </w:p>
    <w:p w:rsidR="00463675" w:rsidRPr="00724FD3" w:rsidRDefault="00463675" w:rsidP="000F4E43">
      <w:pPr>
        <w:pStyle w:val="Contact"/>
        <w:tabs>
          <w:tab w:val="clear" w:pos="2268"/>
        </w:tabs>
        <w:rPr>
          <w:bCs/>
        </w:rPr>
      </w:pPr>
      <w:r w:rsidRPr="00724FD3">
        <w:t>Tel. Number:</w:t>
      </w:r>
      <w:r w:rsidRPr="00724FD3">
        <w:rPr>
          <w:bCs/>
        </w:rPr>
        <w:tab/>
      </w:r>
    </w:p>
    <w:p w:rsidR="00463675" w:rsidRPr="00724FD3" w:rsidRDefault="00463675" w:rsidP="000F4E43">
      <w:pPr>
        <w:pStyle w:val="Contact"/>
        <w:tabs>
          <w:tab w:val="clear" w:pos="2268"/>
        </w:tabs>
        <w:rPr>
          <w:bCs/>
          <w:color w:val="0000FF"/>
        </w:rPr>
      </w:pPr>
      <w:r w:rsidRPr="00724FD3">
        <w:rPr>
          <w:color w:val="0000FF"/>
        </w:rPr>
        <w:t>E-mail Address:</w:t>
      </w:r>
      <w:r w:rsidRPr="00724FD3">
        <w:rPr>
          <w:bCs/>
          <w:color w:val="0000FF"/>
        </w:rPr>
        <w:tab/>
      </w:r>
      <w:r w:rsidR="006415FC">
        <w:rPr>
          <w:b w:val="0"/>
          <w:bCs/>
          <w:lang w:eastAsia="zh-CN"/>
        </w:rPr>
        <w:t>h</w:t>
      </w:r>
      <w:r w:rsidR="00A043E2">
        <w:rPr>
          <w:rFonts w:hint="eastAsia"/>
          <w:b w:val="0"/>
          <w:bCs/>
          <w:lang w:eastAsia="zh-CN"/>
        </w:rPr>
        <w:t>ui</w:t>
      </w:r>
      <w:r w:rsidR="00A043E2">
        <w:rPr>
          <w:b w:val="0"/>
          <w:bCs/>
        </w:rPr>
        <w:t xml:space="preserve"> </w:t>
      </w:r>
      <w:r w:rsidR="00A043E2">
        <w:rPr>
          <w:rFonts w:hint="eastAsia"/>
          <w:b w:val="0"/>
          <w:bCs/>
          <w:lang w:eastAsia="zh-CN"/>
        </w:rPr>
        <w:t>D</w:t>
      </w:r>
      <w:r w:rsidR="00F62570" w:rsidRPr="00724FD3">
        <w:rPr>
          <w:b w:val="0"/>
          <w:bCs/>
        </w:rPr>
        <w:t xml:space="preserve">OT </w:t>
      </w:r>
      <w:proofErr w:type="spellStart"/>
      <w:r w:rsidR="006415FC">
        <w:rPr>
          <w:b w:val="0"/>
          <w:bCs/>
          <w:lang w:eastAsia="zh-CN"/>
        </w:rPr>
        <w:t>n</w:t>
      </w:r>
      <w:r w:rsidR="00A043E2">
        <w:rPr>
          <w:rFonts w:hint="eastAsia"/>
          <w:b w:val="0"/>
          <w:bCs/>
          <w:lang w:eastAsia="zh-CN"/>
        </w:rPr>
        <w:t>i</w:t>
      </w:r>
      <w:proofErr w:type="spellEnd"/>
      <w:r w:rsidR="00F62570" w:rsidRPr="00724FD3">
        <w:rPr>
          <w:b w:val="0"/>
          <w:bCs/>
        </w:rPr>
        <w:t xml:space="preserve"> AT </w:t>
      </w:r>
      <w:proofErr w:type="spellStart"/>
      <w:r w:rsidR="00F62570" w:rsidRPr="00724FD3">
        <w:rPr>
          <w:b w:val="0"/>
          <w:bCs/>
        </w:rPr>
        <w:t>huawei</w:t>
      </w:r>
      <w:proofErr w:type="spellEnd"/>
      <w:r w:rsidR="00F62570" w:rsidRPr="00724FD3">
        <w:rPr>
          <w:b w:val="0"/>
          <w:bCs/>
        </w:rPr>
        <w:t xml:space="preserve"> DOT com</w:t>
      </w:r>
    </w:p>
    <w:p w:rsidR="00463675" w:rsidRPr="00724FD3" w:rsidRDefault="00463675">
      <w:pPr>
        <w:spacing w:after="60"/>
        <w:ind w:left="1985" w:hanging="1985"/>
        <w:rPr>
          <w:rFonts w:ascii="Arial" w:hAnsi="Arial" w:cs="Arial"/>
          <w:b/>
        </w:rPr>
      </w:pPr>
    </w:p>
    <w:p w:rsidR="00923E7C" w:rsidRPr="00724FD3" w:rsidRDefault="00923E7C" w:rsidP="00923E7C">
      <w:pPr>
        <w:tabs>
          <w:tab w:val="left" w:pos="2268"/>
        </w:tabs>
        <w:rPr>
          <w:rFonts w:ascii="Arial" w:hAnsi="Arial" w:cs="Arial"/>
          <w:bCs/>
        </w:rPr>
      </w:pPr>
      <w:r w:rsidRPr="00724FD3">
        <w:rPr>
          <w:rFonts w:ascii="Arial" w:hAnsi="Arial" w:cs="Arial"/>
          <w:b/>
        </w:rPr>
        <w:t>Send any reply LS to:</w:t>
      </w:r>
      <w:r w:rsidRPr="00724FD3">
        <w:rPr>
          <w:rFonts w:ascii="Arial" w:hAnsi="Arial" w:cs="Arial"/>
          <w:b/>
        </w:rPr>
        <w:tab/>
        <w:t xml:space="preserve">3GPP Liaisons Coordinator, </w:t>
      </w:r>
      <w:hyperlink r:id="rId7" w:history="1">
        <w:r w:rsidRPr="00724FD3">
          <w:rPr>
            <w:rStyle w:val="Hyperlink"/>
            <w:rFonts w:ascii="Arial" w:hAnsi="Arial" w:cs="Arial"/>
            <w:b/>
          </w:rPr>
          <w:t>mailto:3GPPLiaison@etsi.org</w:t>
        </w:r>
      </w:hyperlink>
      <w:r w:rsidRPr="00724FD3">
        <w:rPr>
          <w:rFonts w:ascii="Arial" w:hAnsi="Arial" w:cs="Arial"/>
          <w:b/>
        </w:rPr>
        <w:t xml:space="preserve"> </w:t>
      </w:r>
      <w:r w:rsidRPr="00724FD3">
        <w:rPr>
          <w:rFonts w:ascii="Arial" w:hAnsi="Arial" w:cs="Arial"/>
          <w:bCs/>
        </w:rPr>
        <w:tab/>
      </w:r>
    </w:p>
    <w:p w:rsidR="00923E7C" w:rsidRPr="00724FD3" w:rsidRDefault="00923E7C">
      <w:pPr>
        <w:spacing w:after="60"/>
        <w:ind w:left="1985" w:hanging="1985"/>
        <w:rPr>
          <w:rFonts w:ascii="Arial" w:hAnsi="Arial" w:cs="Arial"/>
          <w:b/>
        </w:rPr>
      </w:pPr>
    </w:p>
    <w:p w:rsidR="00463675" w:rsidRPr="00724FD3" w:rsidRDefault="00463675" w:rsidP="000F4E43">
      <w:pPr>
        <w:pStyle w:val="Title"/>
      </w:pPr>
      <w:r w:rsidRPr="00724FD3">
        <w:t>Attachments:</w:t>
      </w:r>
      <w:r w:rsidRPr="00724FD3">
        <w:tab/>
      </w:r>
      <w:r w:rsidR="00FD218F">
        <w:rPr>
          <w:color w:val="000000"/>
        </w:rPr>
        <w:t>CR</w:t>
      </w:r>
      <w:bookmarkStart w:id="0" w:name="_GoBack"/>
      <w:bookmarkEnd w:id="0"/>
      <w:r w:rsidR="00FD218F">
        <w:rPr>
          <w:color w:val="000000"/>
        </w:rPr>
        <w:t>5189 TS 23.501</w:t>
      </w:r>
    </w:p>
    <w:p w:rsidR="00463675" w:rsidRPr="00724FD3" w:rsidRDefault="00463675">
      <w:pPr>
        <w:pBdr>
          <w:bottom w:val="single" w:sz="4" w:space="1" w:color="auto"/>
        </w:pBdr>
        <w:rPr>
          <w:rFonts w:ascii="Arial" w:hAnsi="Arial" w:cs="Arial"/>
        </w:rPr>
      </w:pPr>
    </w:p>
    <w:p w:rsidR="00463675" w:rsidRPr="00724FD3" w:rsidRDefault="00463675">
      <w:pPr>
        <w:rPr>
          <w:rFonts w:ascii="Arial" w:hAnsi="Arial" w:cs="Arial"/>
        </w:rPr>
      </w:pPr>
    </w:p>
    <w:p w:rsidR="00463675" w:rsidRPr="00724FD3" w:rsidRDefault="00463675">
      <w:pPr>
        <w:spacing w:after="120"/>
        <w:rPr>
          <w:rFonts w:ascii="Arial" w:hAnsi="Arial" w:cs="Arial"/>
          <w:b/>
        </w:rPr>
      </w:pPr>
      <w:r w:rsidRPr="00724FD3">
        <w:rPr>
          <w:rFonts w:ascii="Arial" w:hAnsi="Arial" w:cs="Arial"/>
          <w:b/>
        </w:rPr>
        <w:t>1. Overall Description:</w:t>
      </w:r>
    </w:p>
    <w:p w:rsidR="00724FD3" w:rsidRPr="00724FD3" w:rsidRDefault="00724FD3">
      <w:pPr>
        <w:spacing w:after="120"/>
        <w:rPr>
          <w:rStyle w:val="IvDbodytextChar"/>
          <w:rFonts w:cs="Calibri"/>
          <w:lang w:val="en-US"/>
        </w:rPr>
      </w:pPr>
      <w:r w:rsidRPr="00724FD3">
        <w:rPr>
          <w:rStyle w:val="IvDbodytextChar"/>
          <w:rFonts w:cs="Calibri"/>
          <w:lang w:val="en-US"/>
        </w:rPr>
        <w:t>SA2 thanks CT</w:t>
      </w:r>
      <w:r>
        <w:rPr>
          <w:rStyle w:val="IvDbodytextChar"/>
          <w:rFonts w:cs="Calibri"/>
          <w:lang w:val="en-US"/>
        </w:rPr>
        <w:t>1</w:t>
      </w:r>
      <w:r w:rsidRPr="00724FD3">
        <w:rPr>
          <w:rStyle w:val="IvDbodytextChar"/>
          <w:rFonts w:cs="Calibri"/>
          <w:lang w:val="en-US"/>
        </w:rPr>
        <w:t xml:space="preserve">’s LS on </w:t>
      </w:r>
      <w:r w:rsidR="00447D65">
        <w:rPr>
          <w:rStyle w:val="IvDbodytextChar"/>
          <w:rFonts w:cs="Calibri"/>
          <w:lang w:val="en-US"/>
        </w:rPr>
        <w:t>i</w:t>
      </w:r>
      <w:r w:rsidRPr="00724FD3">
        <w:rPr>
          <w:rStyle w:val="IvDbodytextChar"/>
          <w:rFonts w:cs="Calibri"/>
          <w:lang w:val="en-US"/>
        </w:rPr>
        <w:t xml:space="preserve">ssues on </w:t>
      </w:r>
      <w:r>
        <w:rPr>
          <w:rFonts w:ascii="Arial" w:hAnsi="Arial" w:cs="Arial"/>
          <w:lang w:eastAsia="zh-CN"/>
        </w:rPr>
        <w:t>NAS impact regarding uplink PDU Set handling</w:t>
      </w:r>
      <w:r w:rsidRPr="00724FD3">
        <w:rPr>
          <w:rStyle w:val="IvDbodytextChar"/>
          <w:rFonts w:cs="Calibri"/>
          <w:lang w:val="en-US"/>
        </w:rPr>
        <w:t xml:space="preserve"> (C1-237936/</w:t>
      </w:r>
      <w:r w:rsidR="00FD218F" w:rsidRPr="00FD218F">
        <w:t xml:space="preserve"> </w:t>
      </w:r>
      <w:r w:rsidR="00FD218F" w:rsidRPr="00FD218F">
        <w:rPr>
          <w:rStyle w:val="IvDbodytextChar"/>
          <w:rFonts w:cs="Calibri"/>
          <w:lang w:val="en-US"/>
        </w:rPr>
        <w:t>S2-2311953</w:t>
      </w:r>
      <w:r w:rsidRPr="00724FD3">
        <w:rPr>
          <w:rStyle w:val="IvDbodytextChar"/>
          <w:rFonts w:cs="Calibri"/>
          <w:lang w:val="en-US"/>
        </w:rPr>
        <w:t>)</w:t>
      </w:r>
      <w:r>
        <w:rPr>
          <w:rStyle w:val="IvDbodytextChar"/>
          <w:rFonts w:cs="Calibri"/>
          <w:lang w:val="en-US"/>
        </w:rPr>
        <w:t xml:space="preserve"> </w:t>
      </w:r>
      <w:r w:rsidRPr="00724FD3">
        <w:rPr>
          <w:rStyle w:val="IvDbodytextChar"/>
          <w:rFonts w:cs="Calibri"/>
          <w:lang w:val="en-US"/>
        </w:rPr>
        <w:t>and would like to provide the following replies to CT</w:t>
      </w:r>
      <w:r>
        <w:rPr>
          <w:rStyle w:val="IvDbodytextChar"/>
          <w:rFonts w:cs="Calibri"/>
          <w:lang w:val="en-US"/>
        </w:rPr>
        <w:t>1</w:t>
      </w:r>
      <w:r w:rsidRPr="00724FD3">
        <w:rPr>
          <w:rStyle w:val="IvDbodytextChar"/>
          <w:rFonts w:cs="Calibri"/>
          <w:lang w:val="en-US"/>
        </w:rPr>
        <w:t>’s questions:</w:t>
      </w:r>
    </w:p>
    <w:p w:rsidR="00724FD3" w:rsidRPr="00724FD3" w:rsidRDefault="00724FD3" w:rsidP="00724FD3">
      <w:pPr>
        <w:adjustRightInd w:val="0"/>
        <w:snapToGrid w:val="0"/>
        <w:spacing w:before="100" w:beforeAutospacing="1" w:after="100" w:afterAutospacing="1"/>
        <w:rPr>
          <w:rFonts w:ascii="Arial" w:hAnsi="Arial" w:cs="Arial"/>
          <w:i/>
        </w:rPr>
      </w:pPr>
      <w:r w:rsidRPr="00724FD3">
        <w:rPr>
          <w:rFonts w:ascii="Arial" w:hAnsi="Arial" w:cs="Arial"/>
          <w:i/>
        </w:rPr>
        <w:t xml:space="preserve">Q1: Whether to support </w:t>
      </w:r>
      <w:r w:rsidRPr="00724FD3">
        <w:rPr>
          <w:rFonts w:ascii="Arial" w:hAnsi="Arial" w:cs="Arial"/>
          <w:i/>
          <w:lang w:eastAsia="zh-CN"/>
        </w:rPr>
        <w:t>uplink</w:t>
      </w:r>
      <w:r w:rsidRPr="00724FD3">
        <w:rPr>
          <w:rFonts w:ascii="Arial" w:hAnsi="Arial" w:cs="Arial"/>
          <w:i/>
        </w:rPr>
        <w:t xml:space="preserve"> PDU Set handling, and if yes, whether there will be NAS impact to support </w:t>
      </w:r>
      <w:r w:rsidRPr="00724FD3">
        <w:rPr>
          <w:rFonts w:ascii="Arial" w:hAnsi="Arial" w:cs="Arial"/>
          <w:i/>
          <w:lang w:eastAsia="zh-CN"/>
        </w:rPr>
        <w:t>uplink</w:t>
      </w:r>
      <w:r w:rsidRPr="00724FD3">
        <w:rPr>
          <w:rFonts w:ascii="Arial" w:hAnsi="Arial" w:cs="Arial"/>
          <w:i/>
        </w:rPr>
        <w:t xml:space="preserve"> PDU Set </w:t>
      </w:r>
      <w:r w:rsidRPr="00724FD3">
        <w:rPr>
          <w:rFonts w:ascii="Arial" w:hAnsi="Arial" w:cs="Arial"/>
          <w:i/>
          <w:lang w:eastAsia="zh-CN"/>
        </w:rPr>
        <w:t>h</w:t>
      </w:r>
      <w:r w:rsidRPr="00724FD3">
        <w:rPr>
          <w:rFonts w:ascii="Arial" w:hAnsi="Arial" w:cs="Arial"/>
          <w:i/>
        </w:rPr>
        <w:t>andling?</w:t>
      </w:r>
    </w:p>
    <w:p w:rsidR="00724FD3" w:rsidRPr="00724FD3" w:rsidRDefault="00724FD3" w:rsidP="00724FD3">
      <w:pPr>
        <w:adjustRightInd w:val="0"/>
        <w:snapToGrid w:val="0"/>
        <w:spacing w:before="100" w:beforeAutospacing="1" w:after="100" w:afterAutospacing="1"/>
        <w:rPr>
          <w:rStyle w:val="IvDbodytextChar"/>
          <w:rFonts w:cs="Calibri"/>
          <w:lang w:val="en-US"/>
        </w:rPr>
      </w:pPr>
      <w:r w:rsidRPr="00BD15A5">
        <w:rPr>
          <w:rStyle w:val="IvDbodytextChar"/>
          <w:rFonts w:cs="Calibri" w:hint="eastAsia"/>
          <w:b/>
          <w:lang w:val="en-US"/>
        </w:rPr>
        <w:t>A</w:t>
      </w:r>
      <w:r w:rsidRPr="00BD15A5">
        <w:rPr>
          <w:rStyle w:val="IvDbodytextChar"/>
          <w:rFonts w:cs="Calibri"/>
          <w:b/>
          <w:lang w:val="en-US"/>
        </w:rPr>
        <w:t>nswer:</w:t>
      </w:r>
      <w:r w:rsidRPr="00BD15A5">
        <w:rPr>
          <w:b/>
        </w:rPr>
        <w:t xml:space="preserve"> </w:t>
      </w:r>
      <w:r w:rsidRPr="00724FD3">
        <w:rPr>
          <w:rStyle w:val="IvDbodytextChar"/>
          <w:rFonts w:cs="Calibri"/>
          <w:lang w:val="en-US"/>
        </w:rPr>
        <w:t>Regarding the support of UL PDU Set identification, SA2 has agreed the attached CR</w:t>
      </w:r>
      <w:r w:rsidR="00FD218F">
        <w:rPr>
          <w:rStyle w:val="IvDbodytextChar"/>
          <w:rFonts w:cs="Calibri"/>
          <w:lang w:val="en-US"/>
        </w:rPr>
        <w:t>5189 for TS 23.501</w:t>
      </w:r>
      <w:r w:rsidRPr="00724FD3">
        <w:rPr>
          <w:rStyle w:val="IvDbodytextChar"/>
          <w:rFonts w:cs="Calibri"/>
          <w:lang w:val="en-US"/>
        </w:rPr>
        <w:t>, which allows the SMF providing the Protocol Description to the UE via NAS layer to assist UE for the UL PDU Set identification. However, how the UE deals with the Protocol Description is up to the UE implementation.</w:t>
      </w:r>
    </w:p>
    <w:p w:rsidR="00463675" w:rsidRPr="00724FD3" w:rsidRDefault="00463675">
      <w:pPr>
        <w:spacing w:after="120"/>
        <w:rPr>
          <w:rFonts w:ascii="Arial" w:hAnsi="Arial" w:cs="Arial"/>
          <w:b/>
        </w:rPr>
      </w:pPr>
      <w:r w:rsidRPr="00724FD3">
        <w:rPr>
          <w:rFonts w:ascii="Arial" w:hAnsi="Arial" w:cs="Arial"/>
          <w:b/>
        </w:rPr>
        <w:t>2. Actions:</w:t>
      </w:r>
    </w:p>
    <w:p w:rsidR="00463675" w:rsidRPr="00724FD3" w:rsidRDefault="00463675">
      <w:pPr>
        <w:spacing w:after="120"/>
        <w:ind w:left="1985" w:hanging="1985"/>
        <w:rPr>
          <w:rFonts w:ascii="Arial" w:hAnsi="Arial" w:cs="Arial"/>
          <w:b/>
        </w:rPr>
      </w:pPr>
      <w:r w:rsidRPr="00724FD3">
        <w:rPr>
          <w:rFonts w:ascii="Arial" w:hAnsi="Arial" w:cs="Arial"/>
          <w:b/>
        </w:rPr>
        <w:t xml:space="preserve">To </w:t>
      </w:r>
      <w:r w:rsidR="00BD15A5">
        <w:rPr>
          <w:rFonts w:ascii="Arial" w:hAnsi="Arial" w:cs="Arial"/>
          <w:b/>
          <w:color w:val="000000"/>
        </w:rPr>
        <w:t>CT1</w:t>
      </w:r>
      <w:r w:rsidRPr="00724FD3">
        <w:rPr>
          <w:rFonts w:ascii="Arial" w:hAnsi="Arial" w:cs="Arial"/>
          <w:b/>
        </w:rPr>
        <w:t xml:space="preserve"> group.</w:t>
      </w:r>
    </w:p>
    <w:p w:rsidR="00463675" w:rsidRPr="00724FD3" w:rsidRDefault="00463675">
      <w:pPr>
        <w:spacing w:after="120"/>
        <w:ind w:left="993" w:hanging="993"/>
        <w:rPr>
          <w:rFonts w:ascii="Arial" w:hAnsi="Arial" w:cs="Arial"/>
        </w:rPr>
      </w:pPr>
      <w:r w:rsidRPr="00724FD3">
        <w:rPr>
          <w:rFonts w:ascii="Arial" w:hAnsi="Arial" w:cs="Arial"/>
          <w:b/>
        </w:rPr>
        <w:t xml:space="preserve">ACTION: </w:t>
      </w:r>
      <w:r w:rsidRPr="00724FD3">
        <w:rPr>
          <w:rFonts w:ascii="Arial" w:hAnsi="Arial" w:cs="Arial"/>
          <w:b/>
        </w:rPr>
        <w:tab/>
      </w:r>
      <w:r w:rsidR="0045420C" w:rsidRPr="00724FD3">
        <w:rPr>
          <w:rFonts w:ascii="Arial" w:hAnsi="Arial" w:cs="Arial"/>
          <w:color w:val="000000"/>
        </w:rPr>
        <w:t>SA</w:t>
      </w:r>
      <w:r w:rsidR="006F1B00" w:rsidRPr="00724FD3">
        <w:rPr>
          <w:rFonts w:ascii="Arial" w:hAnsi="Arial" w:cs="Arial"/>
          <w:color w:val="000000"/>
        </w:rPr>
        <w:t>2</w:t>
      </w:r>
      <w:r w:rsidRPr="00724FD3">
        <w:rPr>
          <w:rFonts w:ascii="Arial" w:hAnsi="Arial" w:cs="Arial"/>
          <w:color w:val="000000"/>
        </w:rPr>
        <w:t xml:space="preserve"> asks </w:t>
      </w:r>
      <w:r w:rsidR="00BD15A5">
        <w:rPr>
          <w:rFonts w:ascii="Arial" w:hAnsi="Arial" w:cs="Arial"/>
          <w:color w:val="000000"/>
        </w:rPr>
        <w:t>CT1</w:t>
      </w:r>
      <w:r w:rsidR="006E17FC" w:rsidRPr="00724FD3">
        <w:rPr>
          <w:rFonts w:ascii="Arial" w:hAnsi="Arial" w:cs="Arial"/>
          <w:color w:val="000000"/>
        </w:rPr>
        <w:t xml:space="preserve"> group to </w:t>
      </w:r>
      <w:r w:rsidR="00BD15A5">
        <w:rPr>
          <w:rFonts w:ascii="Arial" w:hAnsi="Arial" w:cs="Arial"/>
          <w:color w:val="000000"/>
        </w:rPr>
        <w:t>take the above into account in your spec update and provide feedback if any.</w:t>
      </w:r>
    </w:p>
    <w:p w:rsidR="00463675" w:rsidRPr="00724FD3" w:rsidRDefault="00463675">
      <w:pPr>
        <w:spacing w:after="120"/>
        <w:rPr>
          <w:rFonts w:ascii="Arial" w:hAnsi="Arial" w:cs="Arial"/>
          <w:b/>
        </w:rPr>
      </w:pPr>
      <w:r w:rsidRPr="00724FD3">
        <w:rPr>
          <w:rFonts w:ascii="Arial" w:hAnsi="Arial" w:cs="Arial"/>
          <w:b/>
        </w:rPr>
        <w:t>3. Date of Next TSG</w:t>
      </w:r>
      <w:r w:rsidR="000F4E43" w:rsidRPr="00724FD3">
        <w:rPr>
          <w:rFonts w:ascii="Arial" w:hAnsi="Arial" w:cs="Arial"/>
          <w:b/>
        </w:rPr>
        <w:t xml:space="preserve"> </w:t>
      </w:r>
      <w:r w:rsidR="009F76A3" w:rsidRPr="00724FD3">
        <w:rPr>
          <w:rFonts w:ascii="Arial" w:hAnsi="Arial" w:cs="Arial"/>
          <w:b/>
        </w:rPr>
        <w:t>SA WG2</w:t>
      </w:r>
      <w:r w:rsidRPr="00724FD3">
        <w:rPr>
          <w:rFonts w:ascii="Arial" w:hAnsi="Arial" w:cs="Arial"/>
          <w:b/>
        </w:rPr>
        <w:t xml:space="preserve"> Meetings:</w:t>
      </w:r>
    </w:p>
    <w:p w:rsidR="003C7CBC" w:rsidRPr="00724FD3" w:rsidRDefault="003C7CBC" w:rsidP="003C7CBC">
      <w:pPr>
        <w:tabs>
          <w:tab w:val="left" w:pos="3969"/>
          <w:tab w:val="left" w:pos="5103"/>
        </w:tabs>
        <w:spacing w:after="120"/>
        <w:ind w:left="2268" w:hanging="2268"/>
        <w:rPr>
          <w:rFonts w:ascii="Arial" w:hAnsi="Arial" w:cs="Arial"/>
          <w:bCs/>
        </w:rPr>
      </w:pPr>
      <w:r w:rsidRPr="00724FD3">
        <w:rPr>
          <w:rFonts w:ascii="Arial" w:hAnsi="Arial" w:cs="Arial"/>
          <w:bCs/>
        </w:rPr>
        <w:t>TSG-SA2 Meeting #</w:t>
      </w:r>
      <w:r w:rsidR="009B5FB9" w:rsidRPr="00724FD3">
        <w:rPr>
          <w:rFonts w:ascii="Arial" w:hAnsi="Arial" w:cs="Arial"/>
          <w:bCs/>
        </w:rPr>
        <w:t>160-Ad Hoc-e</w:t>
      </w:r>
      <w:r w:rsidRPr="00724FD3">
        <w:rPr>
          <w:rFonts w:ascii="Arial" w:hAnsi="Arial" w:cs="Arial"/>
          <w:bCs/>
        </w:rPr>
        <w:tab/>
      </w:r>
      <w:r w:rsidR="00152E54" w:rsidRPr="00724FD3">
        <w:rPr>
          <w:rFonts w:ascii="Arial" w:hAnsi="Arial" w:cs="Arial"/>
          <w:bCs/>
        </w:rPr>
        <w:t>22</w:t>
      </w:r>
      <w:r w:rsidR="00152E54" w:rsidRPr="00724FD3">
        <w:rPr>
          <w:rFonts w:ascii="Arial" w:hAnsi="Arial" w:cs="Arial"/>
          <w:bCs/>
          <w:vertAlign w:val="superscript"/>
        </w:rPr>
        <w:t>nd</w:t>
      </w:r>
      <w:r w:rsidR="00152E54" w:rsidRPr="00724FD3">
        <w:rPr>
          <w:rFonts w:ascii="Arial" w:hAnsi="Arial" w:cs="Arial"/>
          <w:bCs/>
        </w:rPr>
        <w:t xml:space="preserve"> – 29</w:t>
      </w:r>
      <w:r w:rsidR="00152E54" w:rsidRPr="00724FD3">
        <w:rPr>
          <w:rFonts w:ascii="Arial" w:hAnsi="Arial" w:cs="Arial"/>
          <w:bCs/>
          <w:vertAlign w:val="superscript"/>
        </w:rPr>
        <w:t>th</w:t>
      </w:r>
      <w:r w:rsidR="00152E54" w:rsidRPr="00724FD3">
        <w:rPr>
          <w:rFonts w:ascii="Arial" w:hAnsi="Arial" w:cs="Arial"/>
          <w:bCs/>
        </w:rPr>
        <w:t xml:space="preserve"> </w:t>
      </w:r>
      <w:r w:rsidR="009B5FB9" w:rsidRPr="00724FD3">
        <w:rPr>
          <w:rFonts w:ascii="Arial" w:hAnsi="Arial" w:cs="Arial"/>
          <w:bCs/>
        </w:rPr>
        <w:t>January</w:t>
      </w:r>
      <w:r w:rsidRPr="00724FD3">
        <w:rPr>
          <w:rFonts w:ascii="Arial" w:hAnsi="Arial" w:cs="Arial"/>
          <w:bCs/>
        </w:rPr>
        <w:t>, 202</w:t>
      </w:r>
      <w:r w:rsidR="009B5FB9" w:rsidRPr="00724FD3">
        <w:rPr>
          <w:rFonts w:ascii="Arial" w:hAnsi="Arial" w:cs="Arial"/>
          <w:bCs/>
        </w:rPr>
        <w:t>4</w:t>
      </w:r>
      <w:r w:rsidRPr="00724FD3">
        <w:rPr>
          <w:rFonts w:ascii="Arial" w:hAnsi="Arial" w:cs="Arial"/>
          <w:bCs/>
        </w:rPr>
        <w:tab/>
      </w:r>
      <w:r w:rsidRPr="00724FD3">
        <w:rPr>
          <w:rFonts w:ascii="Arial" w:hAnsi="Arial" w:cs="Arial"/>
          <w:bCs/>
        </w:rPr>
        <w:tab/>
      </w:r>
      <w:r w:rsidRPr="00724FD3">
        <w:rPr>
          <w:rFonts w:ascii="Arial" w:hAnsi="Arial" w:cs="Arial"/>
          <w:bCs/>
        </w:rPr>
        <w:tab/>
      </w:r>
      <w:r w:rsidR="009B5FB9" w:rsidRPr="00724FD3">
        <w:rPr>
          <w:rFonts w:ascii="Arial" w:hAnsi="Arial" w:cs="Arial"/>
          <w:bCs/>
        </w:rPr>
        <w:t>Online</w:t>
      </w:r>
    </w:p>
    <w:p w:rsidR="002D3C33" w:rsidRDefault="002D3C33" w:rsidP="002D3C33">
      <w:pPr>
        <w:tabs>
          <w:tab w:val="left" w:pos="3969"/>
          <w:tab w:val="left" w:pos="5103"/>
        </w:tabs>
        <w:spacing w:after="120"/>
        <w:ind w:left="2268" w:hanging="2268"/>
        <w:rPr>
          <w:rFonts w:ascii="Arial" w:hAnsi="Arial" w:cs="Arial"/>
          <w:bCs/>
        </w:rPr>
      </w:pPr>
      <w:r w:rsidRPr="00724FD3">
        <w:rPr>
          <w:rFonts w:ascii="Arial" w:hAnsi="Arial" w:cs="Arial"/>
          <w:bCs/>
        </w:rPr>
        <w:t>TSG-SA2 Meeting #1</w:t>
      </w:r>
      <w:r w:rsidR="00F8037B" w:rsidRPr="00724FD3">
        <w:rPr>
          <w:rFonts w:ascii="Arial" w:hAnsi="Arial" w:cs="Arial"/>
          <w:bCs/>
        </w:rPr>
        <w:t>61</w:t>
      </w:r>
      <w:r w:rsidRPr="00724FD3">
        <w:rPr>
          <w:rFonts w:ascii="Arial" w:hAnsi="Arial" w:cs="Arial"/>
          <w:bCs/>
        </w:rPr>
        <w:tab/>
      </w:r>
      <w:r w:rsidRPr="00724FD3">
        <w:rPr>
          <w:rFonts w:ascii="Arial" w:hAnsi="Arial" w:cs="Arial"/>
          <w:bCs/>
        </w:rPr>
        <w:tab/>
      </w:r>
      <w:r w:rsidR="00F8037B" w:rsidRPr="00724FD3">
        <w:rPr>
          <w:rFonts w:ascii="Arial" w:hAnsi="Arial" w:cs="Arial"/>
          <w:bCs/>
        </w:rPr>
        <w:t>26</w:t>
      </w:r>
      <w:r w:rsidR="00F8037B" w:rsidRPr="00724FD3">
        <w:rPr>
          <w:rFonts w:ascii="Arial" w:hAnsi="Arial" w:cs="Arial"/>
          <w:bCs/>
          <w:vertAlign w:val="superscript"/>
        </w:rPr>
        <w:t>th</w:t>
      </w:r>
      <w:r w:rsidR="00F8037B" w:rsidRPr="00724FD3">
        <w:rPr>
          <w:rFonts w:ascii="Arial" w:hAnsi="Arial" w:cs="Arial"/>
          <w:bCs/>
        </w:rPr>
        <w:t xml:space="preserve"> February – 1</w:t>
      </w:r>
      <w:r w:rsidR="00F8037B" w:rsidRPr="00724FD3">
        <w:rPr>
          <w:rFonts w:ascii="Arial" w:hAnsi="Arial" w:cs="Arial"/>
          <w:bCs/>
          <w:vertAlign w:val="superscript"/>
        </w:rPr>
        <w:t>st</w:t>
      </w:r>
      <w:r w:rsidR="00F8037B" w:rsidRPr="00724FD3">
        <w:rPr>
          <w:rFonts w:ascii="Arial" w:hAnsi="Arial" w:cs="Arial"/>
          <w:bCs/>
        </w:rPr>
        <w:t xml:space="preserve"> March</w:t>
      </w:r>
      <w:r w:rsidRPr="00724FD3">
        <w:rPr>
          <w:rFonts w:ascii="Arial" w:hAnsi="Arial" w:cs="Arial"/>
          <w:bCs/>
        </w:rPr>
        <w:t>, 202</w:t>
      </w:r>
      <w:r w:rsidR="00F8037B" w:rsidRPr="00724FD3">
        <w:rPr>
          <w:rFonts w:ascii="Arial" w:hAnsi="Arial" w:cs="Arial"/>
          <w:bCs/>
        </w:rPr>
        <w:t>4</w:t>
      </w:r>
      <w:r w:rsidRPr="00724FD3">
        <w:rPr>
          <w:rFonts w:ascii="Arial" w:hAnsi="Arial" w:cs="Arial"/>
          <w:bCs/>
        </w:rPr>
        <w:tab/>
      </w:r>
      <w:r w:rsidRPr="00724FD3">
        <w:rPr>
          <w:rFonts w:ascii="Arial" w:hAnsi="Arial" w:cs="Arial"/>
          <w:bCs/>
        </w:rPr>
        <w:tab/>
      </w:r>
      <w:r w:rsidR="00F8037B" w:rsidRPr="00724FD3">
        <w:rPr>
          <w:rFonts w:ascii="Arial" w:hAnsi="Arial" w:cs="Arial"/>
          <w:bCs/>
        </w:rPr>
        <w:t>Athens, GR</w:t>
      </w:r>
    </w:p>
    <w:p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6E36" w:rsidRDefault="00AD6E36">
      <w:r>
        <w:separator/>
      </w:r>
    </w:p>
  </w:endnote>
  <w:endnote w:type="continuationSeparator" w:id="0">
    <w:p w:rsidR="00AD6E36" w:rsidRDefault="00AD6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6E36" w:rsidRDefault="00AD6E36">
      <w:r>
        <w:separator/>
      </w:r>
    </w:p>
  </w:footnote>
  <w:footnote w:type="continuationSeparator" w:id="0">
    <w:p w:rsidR="00AD6E36" w:rsidRDefault="00AD6E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30AAE"/>
    <w:rsid w:val="00051868"/>
    <w:rsid w:val="000534DD"/>
    <w:rsid w:val="00076BB0"/>
    <w:rsid w:val="000A1FC4"/>
    <w:rsid w:val="000C3E76"/>
    <w:rsid w:val="000E7FEC"/>
    <w:rsid w:val="000F08AB"/>
    <w:rsid w:val="000F4E43"/>
    <w:rsid w:val="00101DC4"/>
    <w:rsid w:val="00130D6F"/>
    <w:rsid w:val="001404A4"/>
    <w:rsid w:val="00144B78"/>
    <w:rsid w:val="00152E54"/>
    <w:rsid w:val="00167920"/>
    <w:rsid w:val="00175A43"/>
    <w:rsid w:val="00175C86"/>
    <w:rsid w:val="0019277B"/>
    <w:rsid w:val="001A31C6"/>
    <w:rsid w:val="001B5DB2"/>
    <w:rsid w:val="001B7D46"/>
    <w:rsid w:val="001C1B1A"/>
    <w:rsid w:val="001C25DA"/>
    <w:rsid w:val="001D71CA"/>
    <w:rsid w:val="00205855"/>
    <w:rsid w:val="0022103D"/>
    <w:rsid w:val="00223ED5"/>
    <w:rsid w:val="00243599"/>
    <w:rsid w:val="00246B9C"/>
    <w:rsid w:val="00264A7F"/>
    <w:rsid w:val="002B149A"/>
    <w:rsid w:val="002D3C33"/>
    <w:rsid w:val="003007F7"/>
    <w:rsid w:val="00305AD7"/>
    <w:rsid w:val="00324937"/>
    <w:rsid w:val="00344778"/>
    <w:rsid w:val="003801B5"/>
    <w:rsid w:val="003856A3"/>
    <w:rsid w:val="00387EBE"/>
    <w:rsid w:val="003A0F66"/>
    <w:rsid w:val="003C6ED3"/>
    <w:rsid w:val="003C7CBC"/>
    <w:rsid w:val="003D4891"/>
    <w:rsid w:val="003D516B"/>
    <w:rsid w:val="00416573"/>
    <w:rsid w:val="004330B0"/>
    <w:rsid w:val="00435FDD"/>
    <w:rsid w:val="00447D65"/>
    <w:rsid w:val="0045420C"/>
    <w:rsid w:val="00463675"/>
    <w:rsid w:val="004727C2"/>
    <w:rsid w:val="00477B8F"/>
    <w:rsid w:val="00481132"/>
    <w:rsid w:val="00484958"/>
    <w:rsid w:val="00485E0B"/>
    <w:rsid w:val="0049341F"/>
    <w:rsid w:val="004A31B6"/>
    <w:rsid w:val="004C2AEF"/>
    <w:rsid w:val="004C6AB0"/>
    <w:rsid w:val="004E15BE"/>
    <w:rsid w:val="004E592D"/>
    <w:rsid w:val="004E7F6A"/>
    <w:rsid w:val="004F4A64"/>
    <w:rsid w:val="00574CB5"/>
    <w:rsid w:val="00584B08"/>
    <w:rsid w:val="00586194"/>
    <w:rsid w:val="005918EF"/>
    <w:rsid w:val="00595688"/>
    <w:rsid w:val="005A00EA"/>
    <w:rsid w:val="005C38C8"/>
    <w:rsid w:val="00600780"/>
    <w:rsid w:val="00611C47"/>
    <w:rsid w:val="006415FC"/>
    <w:rsid w:val="00645379"/>
    <w:rsid w:val="006612FD"/>
    <w:rsid w:val="006759EE"/>
    <w:rsid w:val="00682768"/>
    <w:rsid w:val="00686C29"/>
    <w:rsid w:val="00693898"/>
    <w:rsid w:val="006B389A"/>
    <w:rsid w:val="006C19CD"/>
    <w:rsid w:val="006C5B43"/>
    <w:rsid w:val="006D0D25"/>
    <w:rsid w:val="006E17FC"/>
    <w:rsid w:val="006E208A"/>
    <w:rsid w:val="006E2D9F"/>
    <w:rsid w:val="006F1B00"/>
    <w:rsid w:val="007173A8"/>
    <w:rsid w:val="00724FD3"/>
    <w:rsid w:val="00726FC3"/>
    <w:rsid w:val="00741C17"/>
    <w:rsid w:val="0074309D"/>
    <w:rsid w:val="00750CAD"/>
    <w:rsid w:val="00750FCB"/>
    <w:rsid w:val="00752AD3"/>
    <w:rsid w:val="0076677F"/>
    <w:rsid w:val="007A1FE0"/>
    <w:rsid w:val="007E2F26"/>
    <w:rsid w:val="007F3EE4"/>
    <w:rsid w:val="00827222"/>
    <w:rsid w:val="00834BD7"/>
    <w:rsid w:val="0084049C"/>
    <w:rsid w:val="00841710"/>
    <w:rsid w:val="00844354"/>
    <w:rsid w:val="0085215B"/>
    <w:rsid w:val="00854847"/>
    <w:rsid w:val="0086711C"/>
    <w:rsid w:val="00892980"/>
    <w:rsid w:val="00895E01"/>
    <w:rsid w:val="008B2BBD"/>
    <w:rsid w:val="008C2107"/>
    <w:rsid w:val="008D6007"/>
    <w:rsid w:val="008F1776"/>
    <w:rsid w:val="00906004"/>
    <w:rsid w:val="00923E7C"/>
    <w:rsid w:val="00961FC4"/>
    <w:rsid w:val="00996DAA"/>
    <w:rsid w:val="009B265F"/>
    <w:rsid w:val="009B349E"/>
    <w:rsid w:val="009B5FB9"/>
    <w:rsid w:val="009D4F3B"/>
    <w:rsid w:val="009E5C6F"/>
    <w:rsid w:val="009E709E"/>
    <w:rsid w:val="009F76A3"/>
    <w:rsid w:val="00A043E2"/>
    <w:rsid w:val="00A07FCE"/>
    <w:rsid w:val="00A40CCC"/>
    <w:rsid w:val="00A441B5"/>
    <w:rsid w:val="00A80196"/>
    <w:rsid w:val="00A97246"/>
    <w:rsid w:val="00AA3F43"/>
    <w:rsid w:val="00AB6EC3"/>
    <w:rsid w:val="00AC6962"/>
    <w:rsid w:val="00AD6E36"/>
    <w:rsid w:val="00AE1BD2"/>
    <w:rsid w:val="00AF57EF"/>
    <w:rsid w:val="00AF5D18"/>
    <w:rsid w:val="00B10016"/>
    <w:rsid w:val="00B31FE9"/>
    <w:rsid w:val="00B76927"/>
    <w:rsid w:val="00B7705B"/>
    <w:rsid w:val="00B81AA1"/>
    <w:rsid w:val="00BB77FB"/>
    <w:rsid w:val="00BD15A5"/>
    <w:rsid w:val="00BD727C"/>
    <w:rsid w:val="00C050F1"/>
    <w:rsid w:val="00C25B1D"/>
    <w:rsid w:val="00C33343"/>
    <w:rsid w:val="00C4081E"/>
    <w:rsid w:val="00C47105"/>
    <w:rsid w:val="00C55D6B"/>
    <w:rsid w:val="00C66EB9"/>
    <w:rsid w:val="00C817B0"/>
    <w:rsid w:val="00C831C8"/>
    <w:rsid w:val="00C9202D"/>
    <w:rsid w:val="00CA6FCD"/>
    <w:rsid w:val="00CB666D"/>
    <w:rsid w:val="00CE15C4"/>
    <w:rsid w:val="00CF1040"/>
    <w:rsid w:val="00D03F4E"/>
    <w:rsid w:val="00D1595C"/>
    <w:rsid w:val="00D43F53"/>
    <w:rsid w:val="00D5113A"/>
    <w:rsid w:val="00D60729"/>
    <w:rsid w:val="00D812DC"/>
    <w:rsid w:val="00D92AD1"/>
    <w:rsid w:val="00DA61BB"/>
    <w:rsid w:val="00DA75CA"/>
    <w:rsid w:val="00DD788E"/>
    <w:rsid w:val="00DE24B5"/>
    <w:rsid w:val="00DF184D"/>
    <w:rsid w:val="00E07777"/>
    <w:rsid w:val="00E4038D"/>
    <w:rsid w:val="00E74294"/>
    <w:rsid w:val="00E87510"/>
    <w:rsid w:val="00EC13E9"/>
    <w:rsid w:val="00EE3074"/>
    <w:rsid w:val="00F248C0"/>
    <w:rsid w:val="00F25264"/>
    <w:rsid w:val="00F330DA"/>
    <w:rsid w:val="00F37397"/>
    <w:rsid w:val="00F508E2"/>
    <w:rsid w:val="00F62570"/>
    <w:rsid w:val="00F71E4B"/>
    <w:rsid w:val="00F8037B"/>
    <w:rsid w:val="00FB0D38"/>
    <w:rsid w:val="00FC2A0F"/>
    <w:rsid w:val="00FD218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C7CBC"/>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IvDbodytextChar">
    <w:name w:val="IvD bodytext Char"/>
    <w:link w:val="IvDbodytext"/>
    <w:locked/>
    <w:rsid w:val="00724FD3"/>
    <w:rPr>
      <w:rFonts w:ascii="Arial" w:hAnsi="Arial" w:cs="Arial"/>
      <w:spacing w:val="2"/>
    </w:rPr>
  </w:style>
  <w:style w:type="paragraph" w:customStyle="1" w:styleId="IvDbodytext">
    <w:name w:val="IvD bodytext"/>
    <w:basedOn w:val="BodyText"/>
    <w:link w:val="IvDbodytextChar"/>
    <w:qFormat/>
    <w:rsid w:val="00724FD3"/>
    <w:pPr>
      <w:keepLines/>
      <w:tabs>
        <w:tab w:val="left" w:pos="2552"/>
        <w:tab w:val="left" w:pos="3856"/>
        <w:tab w:val="left" w:pos="5216"/>
        <w:tab w:val="left" w:pos="6464"/>
        <w:tab w:val="left" w:pos="7768"/>
        <w:tab w:val="left" w:pos="9072"/>
        <w:tab w:val="left" w:pos="9639"/>
      </w:tabs>
      <w:spacing w:before="240"/>
    </w:pPr>
    <w:rPr>
      <w:color w:val="auto"/>
      <w:spacing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461652">
      <w:bodyDiv w:val="1"/>
      <w:marLeft w:val="0"/>
      <w:marRight w:val="0"/>
      <w:marTop w:val="0"/>
      <w:marBottom w:val="0"/>
      <w:divBdr>
        <w:top w:val="none" w:sz="0" w:space="0" w:color="auto"/>
        <w:left w:val="none" w:sz="0" w:space="0" w:color="auto"/>
        <w:bottom w:val="none" w:sz="0" w:space="0" w:color="auto"/>
        <w:right w:val="none" w:sz="0" w:space="0" w:color="auto"/>
      </w:divBdr>
    </w:div>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221</Words>
  <Characters>1262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1481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Huawei_Hui</cp:lastModifiedBy>
  <cp:revision>4</cp:revision>
  <cp:lastPrinted>2002-04-23T08:10:00Z</cp:lastPrinted>
  <dcterms:created xsi:type="dcterms:W3CDTF">2023-11-03T12:20:00Z</dcterms:created>
  <dcterms:modified xsi:type="dcterms:W3CDTF">2023-11-03T14:17:00Z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(3)Iyg8IX42AcoKUy8BaPrO2yl1d2EdKgPPs/Ls2leOeVzccr9yGzEuQpMUybl7KT/NYNVerejK
DamykiNYwVeQcw121jD2JnSRYAC3o3m6LJSoTg+sK+AS6PAmERRAz3nJjL7sloO2b0MJ8QpW
6YkeDkVi1GyWQkyNMcX2yFFXF8v4S8j6VR6P4tOPSoBi8uzgeqBypz9Pl/+RLCfcweg836WL
wkqe6GFH/us/TQpDvg</vt:lpwstr>
  </property>
  <property fmtid="{D5CDD505-2E9C-101B-9397-08002B2CF9AE}" pid="3" name="_2015_ms_pID_7253431">
    <vt:lpwstr>8s2J9TBg7nYeaVni9lP1q+1vcIihecsajYhE9mgurFhNEnvJmx5/GI
vJR4z+OqN0Fjio7MYwPpug+jW+7hvtpt3T8R2jeL5/ogCpj0D8EsRkv+oKoZFQEz2c3E/Mrd
rkNA1TAvItCXpUEYxqPc8beyjPgaPIE1cAVIMJyXEJz1suPvt8IapGBBEMxeqYeFrzusLu23
NEpjYNyEWMEb7fpOd0mKtIg60QcnYJ6J/ORU</vt:lpwstr>
  </property>
  <property fmtid="{D5CDD505-2E9C-101B-9397-08002B2CF9AE}" pid="4" name="_2015_ms_pID_7253432">
    <vt:lpwstr>t+AmmYDHICOfkS3b1A89Nts=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1698910828</vt:lpwstr>
  </property>
</Properties>
</file>